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46B" w:rsidRPr="006B446B" w:rsidRDefault="006B446B" w:rsidP="006B446B">
      <w:pPr>
        <w:shd w:val="clear" w:color="auto" w:fill="FFFFFF"/>
        <w:spacing w:before="245" w:after="0" w:line="240" w:lineRule="auto"/>
        <w:outlineLvl w:val="2"/>
        <w:rPr>
          <w:rFonts w:ascii="Georgia" w:eastAsia="Times New Roman" w:hAnsi="Georgia" w:cs="Times New Roman"/>
          <w:b/>
          <w:bCs/>
          <w:color w:val="000000"/>
          <w:sz w:val="27"/>
          <w:szCs w:val="27"/>
          <w:lang w:eastAsia="ru-RU"/>
        </w:rPr>
      </w:pPr>
      <w:r w:rsidRPr="006B446B">
        <w:rPr>
          <w:rFonts w:ascii="Georgia" w:eastAsia="Times New Roman" w:hAnsi="Georgia" w:cs="Times New Roman"/>
          <w:b/>
          <w:bCs/>
          <w:color w:val="000000"/>
          <w:sz w:val="27"/>
          <w:szCs w:val="27"/>
          <w:lang w:eastAsia="ru-RU"/>
        </w:rPr>
        <w:t>Тематика заданий текущего контроля</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Примерные вопросы/задания для письменной работы в первом модуле:</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Вопрос</w:t>
      </w:r>
    </w:p>
    <w:p w:rsidR="006B446B" w:rsidRPr="006B446B" w:rsidRDefault="006B446B" w:rsidP="006B446B">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Отредактируйте текст, ориентируясь на принципы академического стиля.</w:t>
      </w:r>
    </w:p>
    <w:p w:rsidR="006B446B" w:rsidRPr="006B446B" w:rsidRDefault="006B446B" w:rsidP="006B446B">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Сформулируйте тему текста, авторский тезис и аргументы, подкрепляющие или опровергающие его.</w:t>
      </w:r>
    </w:p>
    <w:p w:rsidR="006B446B" w:rsidRPr="006B446B" w:rsidRDefault="006B446B" w:rsidP="006B446B">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Резюмируйте текст, придерживаясь указанного объема.</w:t>
      </w:r>
    </w:p>
    <w:p w:rsidR="006B446B" w:rsidRPr="006B446B" w:rsidRDefault="006B446B" w:rsidP="006B446B">
      <w:pPr>
        <w:numPr>
          <w:ilvl w:val="0"/>
          <w:numId w:val="1"/>
        </w:num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Напишите письмо и обоснование намерений для подачи на стипендию зарубежного вуза. Изложите свой академический опыт и перспективы.</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Пример текущего задания:</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val="fr-FR" w:eastAsia="ru-RU"/>
        </w:rPr>
      </w:pPr>
      <w:r w:rsidRPr="006B446B">
        <w:rPr>
          <w:rFonts w:ascii="Georgia" w:eastAsia="Times New Roman" w:hAnsi="Georgia" w:cs="Times New Roman"/>
          <w:b/>
          <w:bCs/>
          <w:color w:val="000000"/>
          <w:sz w:val="24"/>
          <w:szCs w:val="24"/>
          <w:lang w:val="fr-FR" w:eastAsia="ru-RU"/>
        </w:rPr>
        <w:t>Résumez ce texte en 8 lignes.</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val="fr-FR" w:eastAsia="ru-RU"/>
        </w:rPr>
      </w:pPr>
      <w:r w:rsidRPr="006B446B">
        <w:rPr>
          <w:rFonts w:ascii="Georgia" w:eastAsia="Times New Roman" w:hAnsi="Georgia" w:cs="Times New Roman"/>
          <w:color w:val="000000"/>
          <w:sz w:val="24"/>
          <w:szCs w:val="24"/>
          <w:lang w:val="fr-FR" w:eastAsia="ru-RU"/>
        </w:rPr>
        <w:t>Dans une réunion internationale, Marie Curie citait, parmi les mobiles d’action les plus puissants de l’homme, la curiosité et l’esprit d’aventure. Certes, le premier mobile est bien propre à nous pousser à la recherche, mais si l’explorateur trouve aussi à satisfaire le goût de l’aventure, il semble que le domaine tranquille des laboratoires offre peu de ressources à ce point de vue. Pourtant, nous nous trouvons en présence des faits singuliers, parfois intéressants seulement pour quelques spécialistes, parfois assez frappants pour être vulgarisés. Un travail commencé évolue d’une manière imprévue, ouvre des voies nouvelles au travail futur. Et là, nous trouvons à satisfaire nous aussi l’esprit d’aventure. N’est-ce pas une aventure que celle de Roentgen découvrant les rayons X, qui nous permettent de voir à travers le corps humain ? N’est-ce pas une aventure que celle de Pierre et Marie Curie entreprenant la séparation du radium sur quelques centaines de grammes de matière ?</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val="fr-FR" w:eastAsia="ru-RU"/>
        </w:rPr>
      </w:pPr>
      <w:r w:rsidRPr="006B446B">
        <w:rPr>
          <w:rFonts w:ascii="Georgia" w:eastAsia="Times New Roman" w:hAnsi="Georgia" w:cs="Times New Roman"/>
          <w:color w:val="000000"/>
          <w:sz w:val="24"/>
          <w:szCs w:val="24"/>
          <w:lang w:val="fr-FR" w:eastAsia="ru-RU"/>
        </w:rPr>
        <w:t>La recherche scientifique est un domaine d’activité réconfortante au point de vue moral, par le plaisir de la découverte, même si elle est de faible importance, par le plaisir d’avoir surmonté les difficultés rencontrées, par le sentiment que toute connaissance nouvelle est définitivement acquise pour l’humanité.</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val="fr-FR" w:eastAsia="ru-RU"/>
        </w:rPr>
      </w:pPr>
      <w:r w:rsidRPr="006B446B">
        <w:rPr>
          <w:rFonts w:ascii="Georgia" w:eastAsia="Times New Roman" w:hAnsi="Georgia" w:cs="Times New Roman"/>
          <w:color w:val="000000"/>
          <w:sz w:val="24"/>
          <w:szCs w:val="24"/>
          <w:lang w:val="fr-FR" w:eastAsia="ru-RU"/>
        </w:rPr>
        <w:t>C’est aussi un domaine où l’on sent profondément la solidarité obligatoire de tous les pays du monde. Chaque découverte faite dans un pays reçoit aussitôt des développements nouveaux dans tous les autres pays, de sorte que les grandes œuvres scientifiques sont le résultat d’une collaboration internationale.</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val="fr-FR" w:eastAsia="ru-RU"/>
        </w:rPr>
      </w:pPr>
      <w:r w:rsidRPr="006B446B">
        <w:rPr>
          <w:rFonts w:ascii="Georgia" w:eastAsia="Times New Roman" w:hAnsi="Georgia" w:cs="Times New Roman"/>
          <w:color w:val="000000"/>
          <w:sz w:val="24"/>
          <w:szCs w:val="24"/>
          <w:lang w:val="fr-FR" w:eastAsia="ru-RU"/>
        </w:rPr>
        <w:t>Irène Joliot-Curie, </w:t>
      </w:r>
      <w:r w:rsidRPr="006B446B">
        <w:rPr>
          <w:rFonts w:ascii="Georgia" w:eastAsia="Times New Roman" w:hAnsi="Georgia" w:cs="Times New Roman"/>
          <w:i/>
          <w:iCs/>
          <w:color w:val="000000"/>
          <w:sz w:val="24"/>
          <w:szCs w:val="24"/>
          <w:lang w:val="fr-FR" w:eastAsia="ru-RU"/>
        </w:rPr>
        <w:t>Science et aventure</w:t>
      </w:r>
    </w:p>
    <w:p w:rsidR="006B446B" w:rsidRPr="006B446B" w:rsidRDefault="006B446B" w:rsidP="006B446B">
      <w:pPr>
        <w:shd w:val="clear" w:color="auto" w:fill="FFFFFF"/>
        <w:spacing w:before="245" w:after="0" w:line="240" w:lineRule="auto"/>
        <w:outlineLvl w:val="2"/>
        <w:rPr>
          <w:rFonts w:ascii="Georgia" w:eastAsia="Times New Roman" w:hAnsi="Georgia" w:cs="Times New Roman"/>
          <w:b/>
          <w:bCs/>
          <w:color w:val="000000"/>
          <w:sz w:val="27"/>
          <w:szCs w:val="27"/>
          <w:lang w:eastAsia="ru-RU"/>
        </w:rPr>
      </w:pPr>
      <w:r w:rsidRPr="006B446B">
        <w:rPr>
          <w:rFonts w:ascii="Georgia" w:eastAsia="Times New Roman" w:hAnsi="Georgia" w:cs="Times New Roman"/>
          <w:b/>
          <w:bCs/>
          <w:color w:val="000000"/>
          <w:sz w:val="27"/>
          <w:szCs w:val="27"/>
          <w:lang w:eastAsia="ru-RU"/>
        </w:rPr>
        <w:t>1.3Вопросы для оценки качества освоения дисциплины</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Примерное задание к устному экзамену по всему курсу:</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Заранее прочитайте предложенную научную статью, выделите элементы академического стиля, принципы цитирования, объясните использование элементов библиографического аппарата (MLA); выделите тезис, основные аргументы и вывод; составьте письменное резюме (</w:t>
      </w:r>
      <w:proofErr w:type="spellStart"/>
      <w:r w:rsidRPr="006B446B">
        <w:rPr>
          <w:rFonts w:ascii="Georgia" w:eastAsia="Times New Roman" w:hAnsi="Georgia" w:cs="Times New Roman"/>
          <w:color w:val="000000"/>
          <w:sz w:val="24"/>
          <w:szCs w:val="24"/>
          <w:lang w:eastAsia="ru-RU"/>
        </w:rPr>
        <w:t>summary</w:t>
      </w:r>
      <w:proofErr w:type="spellEnd"/>
      <w:r w:rsidRPr="006B446B">
        <w:rPr>
          <w:rFonts w:ascii="Georgia" w:eastAsia="Times New Roman" w:hAnsi="Georgia" w:cs="Times New Roman"/>
          <w:color w:val="000000"/>
          <w:sz w:val="24"/>
          <w:szCs w:val="24"/>
          <w:lang w:eastAsia="ru-RU"/>
        </w:rPr>
        <w:t>) текста; выскажите свою точку зрения по тематике статьи.</w:t>
      </w:r>
    </w:p>
    <w:p w:rsidR="006B446B" w:rsidRPr="006B446B" w:rsidRDefault="006B446B" w:rsidP="006B446B">
      <w:pPr>
        <w:shd w:val="clear" w:color="auto" w:fill="FFFFFF"/>
        <w:spacing w:before="245" w:after="0" w:line="240" w:lineRule="auto"/>
        <w:outlineLvl w:val="2"/>
        <w:rPr>
          <w:rFonts w:ascii="Georgia" w:eastAsia="Times New Roman" w:hAnsi="Georgia" w:cs="Times New Roman"/>
          <w:b/>
          <w:bCs/>
          <w:color w:val="000000"/>
          <w:sz w:val="27"/>
          <w:szCs w:val="27"/>
          <w:lang w:eastAsia="ru-RU"/>
        </w:rPr>
      </w:pPr>
      <w:r w:rsidRPr="006B446B">
        <w:rPr>
          <w:rFonts w:ascii="Georgia" w:eastAsia="Times New Roman" w:hAnsi="Georgia" w:cs="Times New Roman"/>
          <w:b/>
          <w:bCs/>
          <w:color w:val="000000"/>
          <w:sz w:val="27"/>
          <w:szCs w:val="27"/>
          <w:lang w:eastAsia="ru-RU"/>
        </w:rPr>
        <w:lastRenderedPageBreak/>
        <w:t>1.4Примеры заданий промежуточного /итогового контроля</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 xml:space="preserve">Основным результатом освоения курса является развернутый письменный комментарий к небольшой статье или эссе писателя. </w:t>
      </w:r>
      <w:proofErr w:type="gramStart"/>
      <w:r w:rsidRPr="006B446B">
        <w:rPr>
          <w:rFonts w:ascii="Georgia" w:eastAsia="Times New Roman" w:hAnsi="Georgia" w:cs="Times New Roman"/>
          <w:color w:val="000000"/>
          <w:sz w:val="24"/>
          <w:szCs w:val="24"/>
          <w:lang w:eastAsia="ru-RU"/>
        </w:rPr>
        <w:t>Например</w:t>
      </w:r>
      <w:proofErr w:type="gramEnd"/>
      <w:r w:rsidRPr="006B446B">
        <w:rPr>
          <w:rFonts w:ascii="Georgia" w:eastAsia="Times New Roman" w:hAnsi="Georgia" w:cs="Times New Roman"/>
          <w:color w:val="000000"/>
          <w:sz w:val="24"/>
          <w:szCs w:val="24"/>
          <w:lang w:eastAsia="ru-RU"/>
        </w:rPr>
        <w:t>:</w:t>
      </w:r>
    </w:p>
    <w:p w:rsidR="006B446B" w:rsidRPr="006B446B" w:rsidRDefault="006B446B" w:rsidP="006B446B">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val="fr-FR" w:eastAsia="ru-RU"/>
        </w:rPr>
      </w:pPr>
      <w:r w:rsidRPr="006B446B">
        <w:rPr>
          <w:rFonts w:ascii="Georgia" w:eastAsia="Times New Roman" w:hAnsi="Georgia" w:cs="Times New Roman"/>
          <w:color w:val="000000"/>
          <w:sz w:val="24"/>
          <w:szCs w:val="24"/>
          <w:lang w:val="fr-FR" w:eastAsia="ru-RU"/>
        </w:rPr>
        <w:t>Faites le commentaire composé de l’article de Paul Valéry « Huysmans et Mallarmé »</w:t>
      </w:r>
    </w:p>
    <w:p w:rsidR="006B446B" w:rsidRPr="006B446B" w:rsidRDefault="006B446B" w:rsidP="006B446B">
      <w:pPr>
        <w:numPr>
          <w:ilvl w:val="0"/>
          <w:numId w:val="2"/>
        </w:numPr>
        <w:shd w:val="clear" w:color="auto" w:fill="FFFFFF"/>
        <w:spacing w:before="100" w:beforeAutospacing="1" w:after="0" w:line="240" w:lineRule="auto"/>
        <w:rPr>
          <w:rFonts w:ascii="Georgia" w:eastAsia="Times New Roman" w:hAnsi="Georgia" w:cs="Times New Roman"/>
          <w:color w:val="000000"/>
          <w:sz w:val="24"/>
          <w:szCs w:val="24"/>
          <w:lang w:val="fr-FR" w:eastAsia="ru-RU"/>
        </w:rPr>
      </w:pPr>
      <w:r w:rsidRPr="006B446B">
        <w:rPr>
          <w:rFonts w:ascii="Georgia" w:eastAsia="Times New Roman" w:hAnsi="Georgia" w:cs="Times New Roman"/>
          <w:color w:val="000000"/>
          <w:sz w:val="24"/>
          <w:szCs w:val="24"/>
          <w:lang w:val="fr-FR" w:eastAsia="ru-RU"/>
        </w:rPr>
        <w:t>Faites le commentaire composé de l’article de Paul Valéry «Classique et Romantique »</w:t>
      </w:r>
    </w:p>
    <w:p w:rsidR="006B446B" w:rsidRPr="006B446B" w:rsidRDefault="006B446B" w:rsidP="006B446B">
      <w:pPr>
        <w:shd w:val="clear" w:color="auto" w:fill="FFFFFF"/>
        <w:spacing w:before="100" w:beforeAutospacing="1" w:after="360" w:line="240" w:lineRule="auto"/>
        <w:outlineLvl w:val="1"/>
        <w:rPr>
          <w:rFonts w:ascii="Georgia" w:eastAsia="Times New Roman" w:hAnsi="Georgia" w:cs="Times New Roman"/>
          <w:b/>
          <w:bCs/>
          <w:color w:val="000000"/>
          <w:sz w:val="36"/>
          <w:szCs w:val="36"/>
          <w:lang w:eastAsia="ru-RU"/>
        </w:rPr>
      </w:pPr>
      <w:r w:rsidRPr="006B446B">
        <w:rPr>
          <w:rFonts w:ascii="Georgia" w:eastAsia="Times New Roman" w:hAnsi="Georgia" w:cs="Times New Roman"/>
          <w:b/>
          <w:bCs/>
          <w:color w:val="000000"/>
          <w:sz w:val="36"/>
          <w:szCs w:val="36"/>
          <w:lang w:eastAsia="ru-RU"/>
        </w:rPr>
        <w:t>Порядок формирования оценок по дисциплине</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Преподаватель оценивает работу студентов на семинарских и практических занятиях по следующим критериям:</w:t>
      </w:r>
    </w:p>
    <w:p w:rsidR="006B446B" w:rsidRPr="006B446B" w:rsidRDefault="006B446B" w:rsidP="006B446B">
      <w:pPr>
        <w:shd w:val="clear" w:color="auto" w:fill="FFFFFF"/>
        <w:spacing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активное участие в работе, использование пройденного ранее материала, способность исправлять свои ошибки в ходе работы, способность организовать работу для достижения результата в отведенное время. Оценки за работу на семинарских и практических занятиях преподаватель выставляет в рабочую ведомость. Накопленная оценка по 10-ти балльной шкале за работу на семинарских и практических занятиях определяется перед промежуточным или итоговым контролем - </w:t>
      </w:r>
      <w:proofErr w:type="spellStart"/>
      <w:r w:rsidRPr="006B446B">
        <w:rPr>
          <w:rFonts w:ascii="Georgia" w:eastAsia="Times New Roman" w:hAnsi="Georgia" w:cs="Times New Roman"/>
          <w:i/>
          <w:iCs/>
          <w:color w:val="000000"/>
          <w:sz w:val="24"/>
          <w:szCs w:val="24"/>
          <w:lang w:eastAsia="ru-RU"/>
        </w:rPr>
        <w:t>О</w:t>
      </w:r>
      <w:r w:rsidRPr="006B446B">
        <w:rPr>
          <w:rFonts w:ascii="Georgia" w:eastAsia="Times New Roman" w:hAnsi="Georgia" w:cs="Times New Roman"/>
          <w:i/>
          <w:iCs/>
          <w:color w:val="000000"/>
          <w:sz w:val="24"/>
          <w:szCs w:val="24"/>
          <w:vertAlign w:val="subscript"/>
          <w:lang w:eastAsia="ru-RU"/>
        </w:rPr>
        <w:t>аудиторная</w:t>
      </w:r>
      <w:proofErr w:type="spellEnd"/>
      <w:r w:rsidRPr="006B446B">
        <w:rPr>
          <w:rFonts w:ascii="Georgia" w:eastAsia="Times New Roman" w:hAnsi="Georgia" w:cs="Times New Roman"/>
          <w:color w:val="000000"/>
          <w:sz w:val="24"/>
          <w:szCs w:val="24"/>
          <w:lang w:eastAsia="ru-RU"/>
        </w:rPr>
        <w:t>.</w:t>
      </w:r>
    </w:p>
    <w:p w:rsidR="006B446B" w:rsidRPr="006B446B" w:rsidRDefault="006B446B" w:rsidP="006B446B">
      <w:pPr>
        <w:shd w:val="clear" w:color="auto" w:fill="FFFFFF"/>
        <w:spacing w:before="100" w:beforeAutospacing="1" w:after="0" w:line="240" w:lineRule="auto"/>
        <w:rPr>
          <w:rFonts w:ascii="Georgia" w:eastAsia="Times New Roman" w:hAnsi="Georgia" w:cs="Times New Roman"/>
          <w:color w:val="000000"/>
          <w:sz w:val="24"/>
          <w:szCs w:val="24"/>
          <w:lang w:eastAsia="ru-RU"/>
        </w:rPr>
      </w:pPr>
      <w:r w:rsidRPr="006B446B">
        <w:rPr>
          <w:rFonts w:ascii="Georgia" w:eastAsia="Times New Roman" w:hAnsi="Georgia" w:cs="Times New Roman"/>
          <w:color w:val="000000"/>
          <w:sz w:val="24"/>
          <w:szCs w:val="24"/>
          <w:lang w:eastAsia="ru-RU"/>
        </w:rPr>
        <w:t>Преподаватель оценивает самостоятельную работу студентов: правильность выполнения домашних работ, задания для которых выдаются на семинарских занятиях, полнота освещения темы.</w:t>
      </w:r>
    </w:p>
    <w:p w:rsidR="00DC5BCE" w:rsidRPr="006B446B" w:rsidRDefault="00B63185">
      <w:bookmarkStart w:id="0" w:name="_GoBack"/>
      <w:bookmarkEnd w:id="0"/>
    </w:p>
    <w:sectPr w:rsidR="00DC5BCE" w:rsidRPr="006B4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DE17E2"/>
    <w:multiLevelType w:val="multilevel"/>
    <w:tmpl w:val="DFAC4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FD7E62"/>
    <w:multiLevelType w:val="multilevel"/>
    <w:tmpl w:val="7ED0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D6"/>
    <w:rsid w:val="001F2B1E"/>
    <w:rsid w:val="00281BD6"/>
    <w:rsid w:val="00632D2F"/>
    <w:rsid w:val="006B446B"/>
    <w:rsid w:val="00A60EDB"/>
    <w:rsid w:val="00B63185"/>
    <w:rsid w:val="00BF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03958-E253-4A8E-A1E1-4128E5E4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48020">
      <w:bodyDiv w:val="1"/>
      <w:marLeft w:val="0"/>
      <w:marRight w:val="0"/>
      <w:marTop w:val="0"/>
      <w:marBottom w:val="0"/>
      <w:divBdr>
        <w:top w:val="none" w:sz="0" w:space="0" w:color="auto"/>
        <w:left w:val="none" w:sz="0" w:space="0" w:color="auto"/>
        <w:bottom w:val="none" w:sz="0" w:space="0" w:color="auto"/>
        <w:right w:val="none" w:sz="0" w:space="0" w:color="auto"/>
      </w:divBdr>
      <w:divsChild>
        <w:div w:id="925186383">
          <w:marLeft w:val="0"/>
          <w:marRight w:val="0"/>
          <w:marTop w:val="600"/>
          <w:marBottom w:val="600"/>
          <w:divBdr>
            <w:top w:val="none" w:sz="0" w:space="0" w:color="auto"/>
            <w:left w:val="none" w:sz="0" w:space="0" w:color="auto"/>
            <w:bottom w:val="none" w:sz="0" w:space="0" w:color="auto"/>
            <w:right w:val="none" w:sz="0" w:space="0" w:color="auto"/>
          </w:divBdr>
        </w:div>
      </w:divsChild>
    </w:div>
    <w:div w:id="584922133">
      <w:bodyDiv w:val="1"/>
      <w:marLeft w:val="0"/>
      <w:marRight w:val="0"/>
      <w:marTop w:val="0"/>
      <w:marBottom w:val="0"/>
      <w:divBdr>
        <w:top w:val="none" w:sz="0" w:space="0" w:color="auto"/>
        <w:left w:val="none" w:sz="0" w:space="0" w:color="auto"/>
        <w:bottom w:val="none" w:sz="0" w:space="0" w:color="auto"/>
        <w:right w:val="none" w:sz="0" w:space="0" w:color="auto"/>
      </w:divBdr>
    </w:div>
    <w:div w:id="6593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2</cp:revision>
  <dcterms:created xsi:type="dcterms:W3CDTF">2022-09-18T07:24:00Z</dcterms:created>
  <dcterms:modified xsi:type="dcterms:W3CDTF">2022-09-18T07:24:00Z</dcterms:modified>
</cp:coreProperties>
</file>